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F0" w:rsidRDefault="001D55F0" w:rsidP="001D55F0">
      <w:pPr>
        <w:tabs>
          <w:tab w:val="left" w:pos="990"/>
        </w:tabs>
        <w:spacing w:line="276" w:lineRule="auto"/>
        <w:rPr>
          <w:rFonts w:ascii="Arial" w:eastAsia="Calibri" w:hAnsi="Arial" w:cs="Arial"/>
          <w:b/>
          <w:sz w:val="44"/>
          <w:szCs w:val="44"/>
        </w:rPr>
      </w:pPr>
    </w:p>
    <w:p w:rsidR="001D55F0" w:rsidRPr="00477085" w:rsidRDefault="001D55F0" w:rsidP="001D55F0">
      <w:pPr>
        <w:tabs>
          <w:tab w:val="left" w:pos="990"/>
        </w:tabs>
        <w:spacing w:after="200" w:line="276" w:lineRule="auto"/>
        <w:ind w:left="720" w:hanging="720"/>
        <w:jc w:val="center"/>
        <w:rPr>
          <w:rFonts w:ascii="Bookman Old Style" w:eastAsia="Calibri" w:hAnsi="Bookman Old Style" w:cs="Arial"/>
          <w:b/>
          <w:sz w:val="44"/>
          <w:szCs w:val="44"/>
        </w:rPr>
      </w:pPr>
      <w:r w:rsidRPr="00477085">
        <w:rPr>
          <w:rFonts w:ascii="Bookman Old Style" w:eastAsia="Calibri" w:hAnsi="Bookman Old Style" w:cs="Arial"/>
          <w:b/>
          <w:sz w:val="44"/>
          <w:szCs w:val="44"/>
        </w:rPr>
        <w:t>PETER TWAAMBO MUNYATI</w:t>
      </w:r>
    </w:p>
    <w:p w:rsidR="001D55F0" w:rsidRPr="00477085" w:rsidRDefault="001D55F0" w:rsidP="00B75480">
      <w:pPr>
        <w:pBdr>
          <w:bottom w:val="single" w:sz="4" w:space="1" w:color="auto"/>
        </w:pBdr>
        <w:shd w:val="clear" w:color="auto" w:fill="D9E2F3" w:themeFill="accent5" w:themeFillTint="33"/>
        <w:tabs>
          <w:tab w:val="left" w:pos="990"/>
        </w:tabs>
        <w:spacing w:after="200" w:line="276" w:lineRule="auto"/>
        <w:ind w:left="720" w:hanging="720"/>
        <w:rPr>
          <w:rFonts w:ascii="Bookman Old Style" w:eastAsia="Calibri" w:hAnsi="Bookman Old Style" w:cs="Arial"/>
          <w:b/>
        </w:rPr>
      </w:pPr>
      <w:r w:rsidRPr="00477085">
        <w:rPr>
          <w:rFonts w:ascii="Bookman Old Style" w:eastAsia="Calibri" w:hAnsi="Bookman Old Style" w:cs="Arial"/>
          <w:b/>
        </w:rPr>
        <w:t>PERSONAL DETAILS</w:t>
      </w:r>
    </w:p>
    <w:p w:rsidR="001D55F0" w:rsidRPr="00477085" w:rsidRDefault="001D55F0" w:rsidP="001D55F0">
      <w:pPr>
        <w:tabs>
          <w:tab w:val="left" w:pos="990"/>
        </w:tabs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 xml:space="preserve">                                                                                            </w:t>
      </w:r>
    </w:p>
    <w:p w:rsidR="001D55F0" w:rsidRPr="00477085" w:rsidRDefault="001D55F0" w:rsidP="003E1A6F">
      <w:pPr>
        <w:tabs>
          <w:tab w:val="left" w:pos="990"/>
        </w:tabs>
        <w:spacing w:line="360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hAnsi="Bookman Old Style" w:cs="Arial"/>
        </w:rPr>
        <w:t>Cell:</w:t>
      </w:r>
      <w:r w:rsidRPr="00477085">
        <w:rPr>
          <w:rFonts w:ascii="Bookman Old Style" w:hAnsi="Bookman Old Style" w:cs="Arial"/>
        </w:rPr>
        <w:tab/>
      </w:r>
      <w:r w:rsidRPr="00477085">
        <w:rPr>
          <w:rFonts w:ascii="Bookman Old Style" w:hAnsi="Bookman Old Style" w:cs="Arial"/>
        </w:rPr>
        <w:tab/>
      </w:r>
      <w:r w:rsidRPr="00477085">
        <w:rPr>
          <w:rFonts w:ascii="Bookman Old Style" w:hAnsi="Bookman Old Style" w:cs="Arial"/>
        </w:rPr>
        <w:tab/>
      </w:r>
      <w:r w:rsidRPr="00477085">
        <w:rPr>
          <w:rFonts w:ascii="Bookman Old Style" w:hAnsi="Bookman Old Style" w:cs="Arial"/>
        </w:rPr>
        <w:tab/>
        <w:t>+260 977 445 658</w:t>
      </w:r>
    </w:p>
    <w:p w:rsidR="001D55F0" w:rsidRPr="00477085" w:rsidRDefault="00477085" w:rsidP="003E1A6F">
      <w:pPr>
        <w:tabs>
          <w:tab w:val="left" w:pos="990"/>
        </w:tabs>
        <w:spacing w:line="360" w:lineRule="auto"/>
        <w:ind w:left="720" w:hanging="720"/>
        <w:rPr>
          <w:rFonts w:ascii="Bookman Old Style" w:eastAsia="Calibri" w:hAnsi="Bookman Old Style" w:cs="Arial"/>
        </w:rPr>
      </w:pPr>
      <w:r>
        <w:rPr>
          <w:rFonts w:ascii="Bookman Old Style" w:eastAsia="Calibri" w:hAnsi="Bookman Old Style" w:cs="Arial"/>
        </w:rPr>
        <w:t>NRC No:</w:t>
      </w:r>
      <w:r>
        <w:rPr>
          <w:rFonts w:ascii="Bookman Old Style" w:eastAsia="Calibri" w:hAnsi="Bookman Old Style" w:cs="Arial"/>
        </w:rPr>
        <w:tab/>
      </w:r>
      <w:r>
        <w:rPr>
          <w:rFonts w:ascii="Bookman Old Style" w:eastAsia="Calibri" w:hAnsi="Bookman Old Style" w:cs="Arial"/>
        </w:rPr>
        <w:tab/>
      </w:r>
      <w:r w:rsidR="001D55F0" w:rsidRPr="00477085">
        <w:rPr>
          <w:rFonts w:ascii="Bookman Old Style" w:eastAsia="Calibri" w:hAnsi="Bookman Old Style" w:cs="Arial"/>
        </w:rPr>
        <w:t xml:space="preserve"> 246958/71/1</w:t>
      </w:r>
    </w:p>
    <w:p w:rsidR="001D55F0" w:rsidRPr="00477085" w:rsidRDefault="001D55F0" w:rsidP="003E1A6F">
      <w:pPr>
        <w:tabs>
          <w:tab w:val="left" w:pos="990"/>
        </w:tabs>
        <w:spacing w:line="360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 xml:space="preserve">Date of birth: </w:t>
      </w:r>
      <w:r w:rsidRPr="00477085">
        <w:rPr>
          <w:rFonts w:ascii="Bookman Old Style" w:eastAsia="Calibri" w:hAnsi="Bookman Old Style" w:cs="Arial"/>
        </w:rPr>
        <w:tab/>
        <w:t>30</w:t>
      </w:r>
      <w:r w:rsidRPr="00477085">
        <w:rPr>
          <w:rFonts w:ascii="Bookman Old Style" w:eastAsia="Calibri" w:hAnsi="Bookman Old Style" w:cs="Arial"/>
          <w:vertAlign w:val="superscript"/>
        </w:rPr>
        <w:t>th</w:t>
      </w:r>
      <w:r w:rsidRPr="00477085">
        <w:rPr>
          <w:rFonts w:ascii="Bookman Old Style" w:eastAsia="Calibri" w:hAnsi="Bookman Old Style" w:cs="Arial"/>
        </w:rPr>
        <w:t xml:space="preserve"> April 1990</w:t>
      </w:r>
    </w:p>
    <w:p w:rsidR="001D55F0" w:rsidRPr="00477085" w:rsidRDefault="00477085" w:rsidP="003E1A6F">
      <w:pPr>
        <w:tabs>
          <w:tab w:val="left" w:pos="990"/>
        </w:tabs>
        <w:spacing w:line="360" w:lineRule="auto"/>
        <w:ind w:left="720" w:hanging="720"/>
        <w:rPr>
          <w:rFonts w:ascii="Bookman Old Style" w:eastAsia="Calibri" w:hAnsi="Bookman Old Style" w:cs="Arial"/>
        </w:rPr>
      </w:pPr>
      <w:r>
        <w:rPr>
          <w:rFonts w:ascii="Bookman Old Style" w:eastAsia="Calibri" w:hAnsi="Bookman Old Style" w:cs="Arial"/>
        </w:rPr>
        <w:t>Marital status:</w:t>
      </w:r>
      <w:r>
        <w:rPr>
          <w:rFonts w:ascii="Bookman Old Style" w:eastAsia="Calibri" w:hAnsi="Bookman Old Style" w:cs="Arial"/>
        </w:rPr>
        <w:tab/>
      </w:r>
      <w:r w:rsidR="001D55F0" w:rsidRPr="00477085">
        <w:rPr>
          <w:rFonts w:ascii="Bookman Old Style" w:eastAsia="Calibri" w:hAnsi="Bookman Old Style" w:cs="Arial"/>
        </w:rPr>
        <w:t>Married</w:t>
      </w:r>
    </w:p>
    <w:p w:rsidR="001D55F0" w:rsidRPr="00477085" w:rsidRDefault="001D55F0" w:rsidP="00136818">
      <w:pPr>
        <w:tabs>
          <w:tab w:val="left" w:pos="990"/>
        </w:tabs>
        <w:spacing w:after="200" w:line="360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>Email:</w:t>
      </w:r>
      <w:r w:rsidRPr="00477085">
        <w:rPr>
          <w:rFonts w:ascii="Bookman Old Style" w:eastAsia="Calibri" w:hAnsi="Bookman Old Style" w:cs="Arial"/>
        </w:rPr>
        <w:tab/>
      </w:r>
      <w:r w:rsidRPr="00477085">
        <w:rPr>
          <w:rFonts w:ascii="Bookman Old Style" w:eastAsia="Calibri" w:hAnsi="Bookman Old Style" w:cs="Arial"/>
        </w:rPr>
        <w:tab/>
      </w:r>
      <w:r w:rsidRPr="00477085">
        <w:rPr>
          <w:rFonts w:ascii="Bookman Old Style" w:eastAsia="Calibri" w:hAnsi="Bookman Old Style" w:cs="Arial"/>
        </w:rPr>
        <w:tab/>
      </w:r>
      <w:hyperlink r:id="rId6" w:history="1">
        <w:r w:rsidR="00477085" w:rsidRPr="009458D2">
          <w:rPr>
            <w:rStyle w:val="Hyperlink"/>
            <w:rFonts w:ascii="Bookman Old Style" w:eastAsia="Calibri" w:hAnsi="Bookman Old Style" w:cs="Arial"/>
          </w:rPr>
          <w:t>petermunyati1@gmail.com</w:t>
        </w:r>
      </w:hyperlink>
    </w:p>
    <w:p w:rsidR="001D55F0" w:rsidRPr="00477085" w:rsidRDefault="001D55F0" w:rsidP="00B75480">
      <w:pPr>
        <w:pBdr>
          <w:bottom w:val="single" w:sz="4" w:space="1" w:color="auto"/>
        </w:pBdr>
        <w:shd w:val="clear" w:color="auto" w:fill="D9E2F3" w:themeFill="accent5" w:themeFillTint="33"/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>OBJECTIVE</w:t>
      </w:r>
      <w:r w:rsidRPr="00477085">
        <w:rPr>
          <w:rFonts w:ascii="Bookman Old Style" w:eastAsia="Calibri" w:hAnsi="Bookman Old Style" w:cs="Arial"/>
        </w:rPr>
        <w:t>:</w:t>
      </w:r>
    </w:p>
    <w:p w:rsidR="003E1A6F" w:rsidRPr="00477085" w:rsidRDefault="001D55F0" w:rsidP="00093716">
      <w:pPr>
        <w:tabs>
          <w:tab w:val="left" w:pos="90"/>
          <w:tab w:val="left" w:pos="990"/>
        </w:tabs>
        <w:spacing w:line="276" w:lineRule="auto"/>
        <w:ind w:left="720" w:hanging="720"/>
        <w:jc w:val="both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 xml:space="preserve">     </w:t>
      </w:r>
    </w:p>
    <w:p w:rsidR="001D55F0" w:rsidRPr="00477085" w:rsidRDefault="001D55F0" w:rsidP="00093716">
      <w:pPr>
        <w:tabs>
          <w:tab w:val="left" w:pos="90"/>
          <w:tab w:val="left" w:pos="990"/>
        </w:tabs>
        <w:spacing w:line="360" w:lineRule="auto"/>
        <w:jc w:val="both"/>
        <w:rPr>
          <w:rFonts w:ascii="Bookman Old Style" w:eastAsia="Calibri" w:hAnsi="Bookman Old Style" w:cs="Arial"/>
          <w:b/>
        </w:rPr>
      </w:pPr>
      <w:r w:rsidRPr="00477085">
        <w:rPr>
          <w:rFonts w:ascii="Bookman Old Style" w:eastAsia="Calibri" w:hAnsi="Bookman Old Style" w:cs="Arial"/>
        </w:rPr>
        <w:t xml:space="preserve">To be a dynamic contributor to my employer with the necessary acquired finance &amp; accounting knowledge and skills for best results in a fast-changing environment while consistent, honest and exercising integrity. </w:t>
      </w:r>
    </w:p>
    <w:p w:rsidR="001D55F0" w:rsidRPr="00477085" w:rsidRDefault="001D55F0" w:rsidP="00093716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</w:p>
    <w:p w:rsidR="001D55F0" w:rsidRPr="00477085" w:rsidRDefault="001D55F0" w:rsidP="00154D5A">
      <w:pPr>
        <w:pBdr>
          <w:bottom w:val="single" w:sz="4" w:space="1" w:color="auto"/>
        </w:pBdr>
        <w:shd w:val="clear" w:color="auto" w:fill="D9E2F3" w:themeFill="accent5" w:themeFillTint="33"/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  PROFILE</w:t>
      </w:r>
      <w:r w:rsidRPr="00477085">
        <w:rPr>
          <w:rFonts w:ascii="Bookman Old Style" w:eastAsia="Calibri" w:hAnsi="Bookman Old Style" w:cs="Arial"/>
        </w:rPr>
        <w:t>:</w:t>
      </w:r>
    </w:p>
    <w:p w:rsidR="003A6DDC" w:rsidRPr="00477085" w:rsidRDefault="003A6DDC" w:rsidP="003A6DDC">
      <w:pPr>
        <w:tabs>
          <w:tab w:val="left" w:pos="990"/>
        </w:tabs>
        <w:ind w:left="720"/>
        <w:contextualSpacing/>
        <w:rPr>
          <w:rFonts w:ascii="Bookman Old Style" w:hAnsi="Bookman Old Style" w:cs="Arial"/>
        </w:rPr>
      </w:pPr>
    </w:p>
    <w:p w:rsidR="001D55F0" w:rsidRPr="00477085" w:rsidRDefault="001D55F0" w:rsidP="003A6DDC">
      <w:pPr>
        <w:numPr>
          <w:ilvl w:val="0"/>
          <w:numId w:val="1"/>
        </w:numPr>
        <w:tabs>
          <w:tab w:val="left" w:pos="990"/>
        </w:tabs>
        <w:ind w:left="720" w:hanging="360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Extensive knowledge in financial accounting, financial management, financial reporting and management and cost accounting.</w:t>
      </w:r>
    </w:p>
    <w:p w:rsidR="004D2A29" w:rsidRPr="00477085" w:rsidRDefault="004D2A29" w:rsidP="003A6DDC">
      <w:pPr>
        <w:numPr>
          <w:ilvl w:val="0"/>
          <w:numId w:val="1"/>
        </w:numPr>
        <w:tabs>
          <w:tab w:val="left" w:pos="990"/>
        </w:tabs>
        <w:ind w:left="720" w:hanging="360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Ability to interact with staff and external clients to produce the best possible results.</w:t>
      </w:r>
    </w:p>
    <w:p w:rsidR="001D55F0" w:rsidRPr="00477085" w:rsidRDefault="001D55F0" w:rsidP="003A6DDC">
      <w:pPr>
        <w:numPr>
          <w:ilvl w:val="0"/>
          <w:numId w:val="1"/>
        </w:numPr>
        <w:tabs>
          <w:tab w:val="left" w:pos="990"/>
        </w:tabs>
        <w:ind w:left="720" w:hanging="360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Ability to work under pressure and meet deadlines with the much-needed Accuracy and speed.</w:t>
      </w:r>
    </w:p>
    <w:p w:rsidR="001D55F0" w:rsidRPr="00477085" w:rsidRDefault="001D55F0" w:rsidP="003A6DDC">
      <w:pPr>
        <w:numPr>
          <w:ilvl w:val="0"/>
          <w:numId w:val="1"/>
        </w:numPr>
        <w:tabs>
          <w:tab w:val="left" w:pos="990"/>
        </w:tabs>
        <w:ind w:left="720" w:hanging="360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Ability to uphold personal and organizational information in a confidential, ethical and professional manner.</w:t>
      </w:r>
    </w:p>
    <w:p w:rsidR="001D55F0" w:rsidRPr="00477085" w:rsidRDefault="001D55F0" w:rsidP="003A6DDC">
      <w:pPr>
        <w:numPr>
          <w:ilvl w:val="0"/>
          <w:numId w:val="1"/>
        </w:numPr>
        <w:tabs>
          <w:tab w:val="left" w:pos="990"/>
        </w:tabs>
        <w:ind w:left="720" w:hanging="360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Have a creative and proactive approach to all areas of work with a ‘can do’ attitude.</w:t>
      </w:r>
    </w:p>
    <w:p w:rsidR="001D55F0" w:rsidRPr="00477085" w:rsidRDefault="001D55F0" w:rsidP="003A6DDC">
      <w:pPr>
        <w:numPr>
          <w:ilvl w:val="0"/>
          <w:numId w:val="1"/>
        </w:numPr>
        <w:tabs>
          <w:tab w:val="left" w:pos="990"/>
        </w:tabs>
        <w:ind w:left="720" w:hanging="360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Strong team working orientation with a flexible and adaptable approach to work demands across the organization.</w:t>
      </w:r>
    </w:p>
    <w:p w:rsidR="001D55F0" w:rsidRPr="00477085" w:rsidRDefault="001D55F0" w:rsidP="003A6DDC">
      <w:pPr>
        <w:numPr>
          <w:ilvl w:val="0"/>
          <w:numId w:val="1"/>
        </w:numPr>
        <w:tabs>
          <w:tab w:val="left" w:pos="990"/>
        </w:tabs>
        <w:ind w:left="720" w:hanging="360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Resourcefulness with the ability to operate and learn quickly with little supervision.</w:t>
      </w:r>
    </w:p>
    <w:p w:rsidR="001D55F0" w:rsidRPr="00477085" w:rsidRDefault="001D55F0" w:rsidP="003A6DDC">
      <w:pPr>
        <w:numPr>
          <w:ilvl w:val="0"/>
          <w:numId w:val="1"/>
        </w:numPr>
        <w:tabs>
          <w:tab w:val="left" w:pos="990"/>
        </w:tabs>
        <w:ind w:left="720" w:hanging="360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Strong interpersonal skills and ability to relate to people at all levels internally and externally.</w:t>
      </w:r>
    </w:p>
    <w:p w:rsidR="001D55F0" w:rsidRPr="00477085" w:rsidRDefault="001D55F0" w:rsidP="003A6DDC">
      <w:pPr>
        <w:numPr>
          <w:ilvl w:val="0"/>
          <w:numId w:val="1"/>
        </w:numPr>
        <w:tabs>
          <w:tab w:val="left" w:pos="990"/>
        </w:tabs>
        <w:ind w:left="720" w:hanging="360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Well vast knowledge in</w:t>
      </w:r>
      <w:r w:rsidR="004D2A29" w:rsidRPr="00477085">
        <w:rPr>
          <w:rFonts w:ascii="Bookman Old Style" w:eastAsia="Calibri" w:hAnsi="Bookman Old Style" w:cs="Arial"/>
        </w:rPr>
        <w:t xml:space="preserve"> software such as</w:t>
      </w:r>
      <w:r w:rsidRPr="00477085">
        <w:rPr>
          <w:rFonts w:ascii="Bookman Old Style" w:eastAsia="Calibri" w:hAnsi="Bookman Old Style" w:cs="Arial"/>
        </w:rPr>
        <w:t xml:space="preserve"> Pastel Partner Accounting software, Sage Pastel Accounting software, Dove Payroll System, Dove Asset </w:t>
      </w:r>
      <w:proofErr w:type="gramStart"/>
      <w:r w:rsidRPr="00477085">
        <w:rPr>
          <w:rFonts w:ascii="Bookman Old Style" w:eastAsia="Calibri" w:hAnsi="Bookman Old Style" w:cs="Arial"/>
        </w:rPr>
        <w:t>register</w:t>
      </w:r>
      <w:proofErr w:type="gramEnd"/>
      <w:r w:rsidRPr="00477085">
        <w:rPr>
          <w:rFonts w:ascii="Bookman Old Style" w:eastAsia="Calibri" w:hAnsi="Bookman Old Style" w:cs="Arial"/>
        </w:rPr>
        <w:t xml:space="preserve"> software. </w:t>
      </w:r>
    </w:p>
    <w:p w:rsidR="001D55F0" w:rsidRPr="00477085" w:rsidRDefault="001D55F0" w:rsidP="003A6DDC">
      <w:pPr>
        <w:numPr>
          <w:ilvl w:val="0"/>
          <w:numId w:val="1"/>
        </w:numPr>
        <w:tabs>
          <w:tab w:val="left" w:pos="990"/>
        </w:tabs>
        <w:ind w:left="720" w:hanging="360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lastRenderedPageBreak/>
        <w:t xml:space="preserve">Proficient with Microsoft Office – excel, word and access.  </w:t>
      </w:r>
    </w:p>
    <w:p w:rsidR="001D55F0" w:rsidRPr="00477085" w:rsidRDefault="001D55F0" w:rsidP="000F241E">
      <w:pPr>
        <w:numPr>
          <w:ilvl w:val="0"/>
          <w:numId w:val="1"/>
        </w:numPr>
        <w:tabs>
          <w:tab w:val="left" w:pos="990"/>
        </w:tabs>
        <w:ind w:left="720" w:hanging="360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 xml:space="preserve">Ability to make decisions and appropriate actions. </w:t>
      </w:r>
    </w:p>
    <w:p w:rsidR="004D2A29" w:rsidRPr="00477085" w:rsidRDefault="004D2A29" w:rsidP="004D2A29">
      <w:pPr>
        <w:tabs>
          <w:tab w:val="left" w:pos="990"/>
        </w:tabs>
        <w:ind w:left="720"/>
        <w:contextualSpacing/>
        <w:jc w:val="both"/>
        <w:rPr>
          <w:rFonts w:ascii="Bookman Old Style" w:hAnsi="Bookman Old Style" w:cs="Arial"/>
        </w:rPr>
      </w:pP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  <w:b/>
        </w:rPr>
      </w:pP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  <w:b/>
        </w:rPr>
      </w:pPr>
    </w:p>
    <w:p w:rsidR="000F241E" w:rsidRPr="00477085" w:rsidRDefault="000F241E" w:rsidP="00154D5A">
      <w:pPr>
        <w:pBdr>
          <w:bottom w:val="single" w:sz="4" w:space="1" w:color="auto"/>
        </w:pBdr>
        <w:shd w:val="clear" w:color="auto" w:fill="D9E2F3" w:themeFill="accent5" w:themeFillTint="33"/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  <w:b/>
        </w:rPr>
      </w:pPr>
      <w:r w:rsidRPr="00477085">
        <w:rPr>
          <w:rFonts w:ascii="Bookman Old Style" w:eastAsia="Calibri" w:hAnsi="Bookman Old Style" w:cs="Arial"/>
          <w:b/>
        </w:rPr>
        <w:t>EDUCATION:</w:t>
      </w:r>
    </w:p>
    <w:p w:rsidR="000F241E" w:rsidRPr="00477085" w:rsidRDefault="000F241E" w:rsidP="000F241E">
      <w:pPr>
        <w:tabs>
          <w:tab w:val="left" w:pos="990"/>
        </w:tabs>
        <w:spacing w:line="276" w:lineRule="auto"/>
        <w:ind w:left="720" w:hanging="720"/>
        <w:jc w:val="both"/>
        <w:rPr>
          <w:rFonts w:ascii="Bookman Old Style" w:eastAsia="Calibri" w:hAnsi="Bookman Old Style" w:cs="Arial"/>
        </w:rPr>
      </w:pPr>
    </w:p>
    <w:p w:rsidR="00477085" w:rsidRPr="00477085" w:rsidRDefault="00477085" w:rsidP="006B07B2">
      <w:pPr>
        <w:tabs>
          <w:tab w:val="left" w:pos="990"/>
        </w:tabs>
        <w:spacing w:line="276" w:lineRule="auto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Institution  </w:t>
      </w:r>
      <w:r w:rsidRPr="00477085">
        <w:rPr>
          <w:rFonts w:ascii="Bookman Old Style" w:eastAsia="Calibri" w:hAnsi="Bookman Old Style" w:cs="Arial"/>
        </w:rPr>
        <w:t xml:space="preserve">      : </w:t>
      </w:r>
      <w:r>
        <w:rPr>
          <w:rFonts w:ascii="Bookman Old Style" w:eastAsia="Calibri" w:hAnsi="Bookman Old Style" w:cs="Arial"/>
        </w:rPr>
        <w:t>University of Lusaka</w:t>
      </w:r>
      <w:r w:rsidRPr="00477085">
        <w:rPr>
          <w:rFonts w:ascii="Bookman Old Style" w:eastAsia="Calibri" w:hAnsi="Bookman Old Style" w:cs="Arial"/>
        </w:rPr>
        <w:t>.</w:t>
      </w:r>
    </w:p>
    <w:p w:rsidR="00477085" w:rsidRPr="00477085" w:rsidRDefault="00477085" w:rsidP="00477085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Period        </w:t>
      </w:r>
      <w:r w:rsidR="006305BE">
        <w:rPr>
          <w:rFonts w:ascii="Bookman Old Style" w:eastAsia="Calibri" w:hAnsi="Bookman Old Style" w:cs="Arial"/>
        </w:rPr>
        <w:t xml:space="preserve">       : January, 2022</w:t>
      </w:r>
      <w:r w:rsidRPr="00477085">
        <w:rPr>
          <w:rFonts w:ascii="Bookman Old Style" w:eastAsia="Calibri" w:hAnsi="Bookman Old Style" w:cs="Arial"/>
        </w:rPr>
        <w:t xml:space="preserve"> to </w:t>
      </w:r>
      <w:r w:rsidR="006305BE">
        <w:rPr>
          <w:rFonts w:ascii="Bookman Old Style" w:eastAsia="Calibri" w:hAnsi="Bookman Old Style" w:cs="Arial"/>
        </w:rPr>
        <w:t>date</w:t>
      </w:r>
      <w:r w:rsidRPr="00477085">
        <w:rPr>
          <w:rFonts w:ascii="Bookman Old Style" w:eastAsia="Calibri" w:hAnsi="Bookman Old Style" w:cs="Arial"/>
        </w:rPr>
        <w:t>.</w:t>
      </w:r>
    </w:p>
    <w:p w:rsidR="00477085" w:rsidRPr="00477085" w:rsidRDefault="00477085" w:rsidP="00477085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Qualification  </w:t>
      </w:r>
      <w:r w:rsidR="006305BE">
        <w:rPr>
          <w:rFonts w:ascii="Bookman Old Style" w:eastAsia="Calibri" w:hAnsi="Bookman Old Style" w:cs="Arial"/>
        </w:rPr>
        <w:t xml:space="preserve">  : Bachelor of Economics and Finance</w:t>
      </w:r>
    </w:p>
    <w:p w:rsidR="00477085" w:rsidRDefault="00477085" w:rsidP="00477085">
      <w:pPr>
        <w:tabs>
          <w:tab w:val="left" w:pos="990"/>
        </w:tabs>
        <w:spacing w:line="276" w:lineRule="auto"/>
        <w:rPr>
          <w:rFonts w:ascii="Bookman Old Style" w:eastAsia="Calibri" w:hAnsi="Bookman Old Style" w:cs="Arial"/>
          <w:b/>
        </w:rPr>
      </w:pPr>
    </w:p>
    <w:p w:rsidR="00477085" w:rsidRDefault="00477085" w:rsidP="00477085">
      <w:pPr>
        <w:tabs>
          <w:tab w:val="left" w:pos="990"/>
        </w:tabs>
        <w:spacing w:line="276" w:lineRule="auto"/>
        <w:rPr>
          <w:rFonts w:ascii="Bookman Old Style" w:eastAsia="Calibri" w:hAnsi="Bookman Old Style" w:cs="Arial"/>
          <w:b/>
        </w:rPr>
      </w:pPr>
    </w:p>
    <w:p w:rsidR="000F241E" w:rsidRPr="00477085" w:rsidRDefault="00AF0DA2" w:rsidP="000F241E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>I</w:t>
      </w:r>
      <w:r w:rsidR="000F241E" w:rsidRPr="00477085">
        <w:rPr>
          <w:rFonts w:ascii="Bookman Old Style" w:eastAsia="Calibri" w:hAnsi="Bookman Old Style" w:cs="Arial"/>
          <w:b/>
        </w:rPr>
        <w:t xml:space="preserve">nstitution  </w:t>
      </w:r>
      <w:r w:rsidR="000F241E" w:rsidRPr="00477085">
        <w:rPr>
          <w:rFonts w:ascii="Bookman Old Style" w:eastAsia="Calibri" w:hAnsi="Bookman Old Style" w:cs="Arial"/>
        </w:rPr>
        <w:t xml:space="preserve">      : Zambia Institute of Chartered Accountants.</w:t>
      </w:r>
    </w:p>
    <w:p w:rsidR="000F241E" w:rsidRPr="00477085" w:rsidRDefault="000F241E" w:rsidP="000F241E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Period        </w:t>
      </w:r>
      <w:r w:rsidRPr="00477085">
        <w:rPr>
          <w:rFonts w:ascii="Bookman Old Style" w:eastAsia="Calibri" w:hAnsi="Bookman Old Style" w:cs="Arial"/>
        </w:rPr>
        <w:t xml:space="preserve">       : June, 2010 to </w:t>
      </w:r>
      <w:r w:rsidR="00293815" w:rsidRPr="00477085">
        <w:rPr>
          <w:rFonts w:ascii="Bookman Old Style" w:eastAsia="Calibri" w:hAnsi="Bookman Old Style" w:cs="Arial"/>
        </w:rPr>
        <w:t>December</w:t>
      </w:r>
      <w:r w:rsidRPr="00477085">
        <w:rPr>
          <w:rFonts w:ascii="Bookman Old Style" w:eastAsia="Calibri" w:hAnsi="Bookman Old Style" w:cs="Arial"/>
        </w:rPr>
        <w:t>, 2012.</w:t>
      </w:r>
    </w:p>
    <w:p w:rsidR="000F241E" w:rsidRPr="00477085" w:rsidRDefault="000F241E" w:rsidP="000F241E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Qualification  </w:t>
      </w:r>
      <w:r w:rsidRPr="00477085">
        <w:rPr>
          <w:rFonts w:ascii="Bookman Old Style" w:eastAsia="Calibri" w:hAnsi="Bookman Old Style" w:cs="Arial"/>
        </w:rPr>
        <w:t xml:space="preserve">  : Full ZICA Diploma. (Formerly Licentiate)</w:t>
      </w:r>
    </w:p>
    <w:p w:rsidR="000F241E" w:rsidRPr="00477085" w:rsidRDefault="000F241E" w:rsidP="000F241E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</w:p>
    <w:p w:rsidR="000F241E" w:rsidRPr="00477085" w:rsidRDefault="000F241E" w:rsidP="000F241E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</w:p>
    <w:p w:rsidR="000F241E" w:rsidRPr="00477085" w:rsidRDefault="000F241E" w:rsidP="000F241E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>Institution</w:t>
      </w:r>
      <w:r w:rsidRPr="00477085">
        <w:rPr>
          <w:rFonts w:ascii="Bookman Old Style" w:eastAsia="Calibri" w:hAnsi="Bookman Old Style" w:cs="Arial"/>
        </w:rPr>
        <w:t xml:space="preserve">        : St Raphael’s Secondary School.</w:t>
      </w:r>
    </w:p>
    <w:p w:rsidR="000F241E" w:rsidRPr="00477085" w:rsidRDefault="000F241E" w:rsidP="000F241E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Period   </w:t>
      </w:r>
      <w:r w:rsidRPr="00477085">
        <w:rPr>
          <w:rFonts w:ascii="Bookman Old Style" w:eastAsia="Calibri" w:hAnsi="Bookman Old Style" w:cs="Arial"/>
        </w:rPr>
        <w:t xml:space="preserve">            : From 2003 to 2007.</w:t>
      </w:r>
    </w:p>
    <w:p w:rsidR="000F241E" w:rsidRPr="00477085" w:rsidRDefault="000F241E" w:rsidP="000F241E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Qualification  </w:t>
      </w:r>
      <w:r w:rsidRPr="00477085">
        <w:rPr>
          <w:rFonts w:ascii="Bookman Old Style" w:eastAsia="Calibri" w:hAnsi="Bookman Old Style" w:cs="Arial"/>
        </w:rPr>
        <w:t xml:space="preserve">  : Grade 12 O level School Certificate.</w:t>
      </w:r>
    </w:p>
    <w:p w:rsidR="000F241E" w:rsidRPr="00477085" w:rsidRDefault="000F241E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  <w:b/>
        </w:rPr>
      </w:pPr>
    </w:p>
    <w:p w:rsidR="001D55F0" w:rsidRPr="00477085" w:rsidRDefault="001D55F0" w:rsidP="00154D5A">
      <w:pPr>
        <w:tabs>
          <w:tab w:val="left" w:pos="990"/>
        </w:tabs>
        <w:spacing w:line="276" w:lineRule="auto"/>
        <w:rPr>
          <w:rFonts w:ascii="Bookman Old Style" w:eastAsia="Calibri" w:hAnsi="Bookman Old Style" w:cs="Arial"/>
          <w:b/>
        </w:rPr>
      </w:pPr>
    </w:p>
    <w:p w:rsidR="001D55F0" w:rsidRPr="00477085" w:rsidRDefault="001D55F0" w:rsidP="00154D5A">
      <w:pPr>
        <w:pBdr>
          <w:bottom w:val="single" w:sz="4" w:space="1" w:color="auto"/>
        </w:pBdr>
        <w:shd w:val="clear" w:color="auto" w:fill="D9E2F3" w:themeFill="accent5" w:themeFillTint="33"/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  <w:b/>
        </w:rPr>
      </w:pPr>
      <w:r w:rsidRPr="00477085">
        <w:rPr>
          <w:rFonts w:ascii="Bookman Old Style" w:eastAsia="Calibri" w:hAnsi="Bookman Old Style" w:cs="Arial"/>
          <w:b/>
        </w:rPr>
        <w:t>EMPLOYMENT HISTORY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  <w:b/>
        </w:rPr>
      </w:pPr>
    </w:p>
    <w:p w:rsidR="006D79D2" w:rsidRPr="00477085" w:rsidRDefault="006D79D2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  <w:b/>
        </w:rPr>
      </w:pP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Employer </w:t>
      </w:r>
      <w:r w:rsidRPr="00477085">
        <w:rPr>
          <w:rFonts w:ascii="Bookman Old Style" w:eastAsia="Calibri" w:hAnsi="Bookman Old Style" w:cs="Arial"/>
        </w:rPr>
        <w:t xml:space="preserve">      : </w:t>
      </w:r>
      <w:r w:rsidR="00714F6B" w:rsidRPr="00477085">
        <w:rPr>
          <w:rFonts w:ascii="Bookman Old Style" w:eastAsia="Calibri" w:hAnsi="Bookman Old Style" w:cs="Arial"/>
        </w:rPr>
        <w:t>Muyatwa Legal Practitioners</w:t>
      </w:r>
      <w:r w:rsidRPr="00477085">
        <w:rPr>
          <w:rFonts w:ascii="Bookman Old Style" w:eastAsia="Calibri" w:hAnsi="Bookman Old Style" w:cs="Arial"/>
        </w:rPr>
        <w:t>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Period   </w:t>
      </w:r>
      <w:r w:rsidRPr="00477085">
        <w:rPr>
          <w:rFonts w:ascii="Bookman Old Style" w:eastAsia="Calibri" w:hAnsi="Bookman Old Style" w:cs="Arial"/>
        </w:rPr>
        <w:t xml:space="preserve">       </w:t>
      </w:r>
      <w:r w:rsidR="00714F6B" w:rsidRPr="00477085">
        <w:rPr>
          <w:rFonts w:ascii="Bookman Old Style" w:eastAsia="Calibri" w:hAnsi="Bookman Old Style" w:cs="Arial"/>
        </w:rPr>
        <w:t xml:space="preserve">  : </w:t>
      </w:r>
      <w:r w:rsidR="00164240" w:rsidRPr="00477085">
        <w:rPr>
          <w:rFonts w:ascii="Bookman Old Style" w:eastAsia="Calibri" w:hAnsi="Bookman Old Style" w:cs="Arial"/>
        </w:rPr>
        <w:t>April</w:t>
      </w:r>
      <w:r w:rsidR="00714F6B" w:rsidRPr="00477085">
        <w:rPr>
          <w:rFonts w:ascii="Bookman Old Style" w:eastAsia="Calibri" w:hAnsi="Bookman Old Style" w:cs="Arial"/>
        </w:rPr>
        <w:t>, 2021 to date</w:t>
      </w:r>
      <w:r w:rsidRPr="00477085">
        <w:rPr>
          <w:rFonts w:ascii="Bookman Old Style" w:eastAsia="Calibri" w:hAnsi="Bookman Old Style" w:cs="Arial"/>
        </w:rPr>
        <w:t>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Position   </w:t>
      </w:r>
      <w:r w:rsidR="00714F6B" w:rsidRPr="00477085">
        <w:rPr>
          <w:rFonts w:ascii="Bookman Old Style" w:eastAsia="Calibri" w:hAnsi="Bookman Old Style" w:cs="Arial"/>
        </w:rPr>
        <w:t xml:space="preserve">      : </w:t>
      </w:r>
      <w:r w:rsidRPr="00477085">
        <w:rPr>
          <w:rFonts w:ascii="Bookman Old Style" w:eastAsia="Calibri" w:hAnsi="Bookman Old Style" w:cs="Arial"/>
        </w:rPr>
        <w:t>Accountant.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  <w:b/>
        </w:rPr>
      </w:pPr>
      <w:r w:rsidRPr="00477085">
        <w:rPr>
          <w:rFonts w:ascii="Bookman Old Style" w:eastAsia="Calibri" w:hAnsi="Bookman Old Style" w:cs="Arial"/>
          <w:b/>
        </w:rPr>
        <w:t>Responsibilities,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  <w:b/>
        </w:rPr>
      </w:pPr>
    </w:p>
    <w:p w:rsidR="00714F6B" w:rsidRPr="00477085" w:rsidRDefault="00714F6B" w:rsidP="001D55F0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hAnsi="Bookman Old Style" w:cs="Arial"/>
        </w:rPr>
        <w:t>Manage all accounting transactions</w:t>
      </w:r>
    </w:p>
    <w:p w:rsidR="001D55F0" w:rsidRPr="00477085" w:rsidRDefault="006429DA" w:rsidP="001D55F0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Budget preparations and measure budget performance and budget tracking.</w:t>
      </w:r>
    </w:p>
    <w:p w:rsidR="00714F6B" w:rsidRPr="00477085" w:rsidRDefault="00714F6B" w:rsidP="001D55F0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Prepare and present Management Accounts to Management/Stakeholders timely.</w:t>
      </w:r>
    </w:p>
    <w:p w:rsidR="00714F6B" w:rsidRPr="00477085" w:rsidRDefault="00714F6B" w:rsidP="001D55F0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Handle monthly, quarterly and annual closing</w:t>
      </w:r>
      <w:r w:rsidR="00F066A7" w:rsidRPr="00477085">
        <w:rPr>
          <w:rFonts w:ascii="Bookman Old Style" w:eastAsia="Calibri" w:hAnsi="Bookman Old Style" w:cs="Arial"/>
        </w:rPr>
        <w:t>s</w:t>
      </w:r>
    </w:p>
    <w:p w:rsidR="006429DA" w:rsidRPr="00477085" w:rsidRDefault="006429DA" w:rsidP="001D55F0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Management of fixed term deposits and tracking with various financial institutions.</w:t>
      </w:r>
    </w:p>
    <w:p w:rsidR="00477085" w:rsidRPr="00477085" w:rsidRDefault="00477085" w:rsidP="001D55F0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Manage, monitor and update client’s accounts and office accounts.</w:t>
      </w:r>
    </w:p>
    <w:p w:rsidR="00477085" w:rsidRPr="00477085" w:rsidRDefault="00477085" w:rsidP="001D55F0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lastRenderedPageBreak/>
        <w:t>Report on the company’s financial capabilities and liquidity.</w:t>
      </w:r>
    </w:p>
    <w:p w:rsidR="00477085" w:rsidRPr="00477085" w:rsidRDefault="00477085" w:rsidP="001D55F0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Check financial transactions and documents.</w:t>
      </w:r>
    </w:p>
    <w:p w:rsidR="006B3D2E" w:rsidRPr="00477085" w:rsidRDefault="006B3D2E" w:rsidP="001D55F0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Timely posting of financial transactions into respective cashbooks and ledgers.</w:t>
      </w:r>
    </w:p>
    <w:p w:rsidR="006429DA" w:rsidRPr="00477085" w:rsidRDefault="00477085" w:rsidP="001D55F0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Supervise b</w:t>
      </w:r>
      <w:r w:rsidR="006429DA" w:rsidRPr="00477085">
        <w:rPr>
          <w:rFonts w:ascii="Bookman Old Style" w:eastAsia="Calibri" w:hAnsi="Bookman Old Style" w:cs="Arial"/>
        </w:rPr>
        <w:t xml:space="preserve">ank &amp; cash book </w:t>
      </w:r>
      <w:r w:rsidRPr="00477085">
        <w:rPr>
          <w:rFonts w:ascii="Bookman Old Style" w:eastAsia="Calibri" w:hAnsi="Bookman Old Style" w:cs="Arial"/>
        </w:rPr>
        <w:t>reconciliations and customer &amp;</w:t>
      </w:r>
      <w:r w:rsidR="006429DA" w:rsidRPr="00477085">
        <w:rPr>
          <w:rFonts w:ascii="Bookman Old Style" w:eastAsia="Calibri" w:hAnsi="Bookman Old Style" w:cs="Arial"/>
        </w:rPr>
        <w:t xml:space="preserve"> supplier statement reconciliations</w:t>
      </w:r>
    </w:p>
    <w:p w:rsidR="001D55F0" w:rsidRPr="00477085" w:rsidRDefault="00477085" w:rsidP="006429DA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Train</w:t>
      </w:r>
      <w:r w:rsidRPr="00477085">
        <w:rPr>
          <w:rFonts w:ascii="Bookman Old Style" w:hAnsi="Bookman Old Style"/>
        </w:rPr>
        <w:t xml:space="preserve"> and supervise book-keeping and petty cash functions as carried on by the front office manager</w:t>
      </w:r>
      <w:r w:rsidR="001D55F0" w:rsidRPr="00477085">
        <w:rPr>
          <w:rFonts w:ascii="Bookman Old Style" w:eastAsia="Calibri" w:hAnsi="Bookman Old Style" w:cs="Arial"/>
        </w:rPr>
        <w:t xml:space="preserve"> </w:t>
      </w:r>
    </w:p>
    <w:p w:rsidR="001D55F0" w:rsidRPr="00477085" w:rsidRDefault="00F066A7" w:rsidP="001D55F0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Insuring and Computing of</w:t>
      </w:r>
      <w:r w:rsidR="001D55F0" w:rsidRPr="00477085">
        <w:rPr>
          <w:rFonts w:ascii="Bookman Old Style" w:eastAsia="Calibri" w:hAnsi="Bookman Old Style" w:cs="Arial"/>
        </w:rPr>
        <w:t xml:space="preserve"> statutory payments </w:t>
      </w:r>
      <w:r w:rsidRPr="00477085">
        <w:rPr>
          <w:rFonts w:ascii="Bookman Old Style" w:eastAsia="Calibri" w:hAnsi="Bookman Old Style" w:cs="Arial"/>
        </w:rPr>
        <w:t>are done timely</w:t>
      </w:r>
      <w:r w:rsidR="001D55F0" w:rsidRPr="00477085">
        <w:rPr>
          <w:rFonts w:ascii="Bookman Old Style" w:eastAsia="Calibri" w:hAnsi="Bookman Old Style" w:cs="Arial"/>
        </w:rPr>
        <w:t xml:space="preserve"> I.e.  ZRA – </w:t>
      </w:r>
      <w:r w:rsidRPr="00477085">
        <w:rPr>
          <w:rFonts w:ascii="Bookman Old Style" w:eastAsia="Calibri" w:hAnsi="Bookman Old Style" w:cs="Arial"/>
        </w:rPr>
        <w:t xml:space="preserve">Income Tax, </w:t>
      </w:r>
      <w:r w:rsidR="001D55F0" w:rsidRPr="00477085">
        <w:rPr>
          <w:rFonts w:ascii="Bookman Old Style" w:eastAsia="Calibri" w:hAnsi="Bookman Old Style" w:cs="Arial"/>
        </w:rPr>
        <w:t>VAT, PAYE, WHT &amp; Personal Levy, NAPSA Returns and NHI Returns.</w:t>
      </w:r>
    </w:p>
    <w:p w:rsidR="00477085" w:rsidRPr="00477085" w:rsidRDefault="00477085" w:rsidP="001D55F0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hAnsi="Bookman Old Style"/>
        </w:rPr>
        <w:t>Reinforce financial data confidentiality and conduct database backups when necessary</w:t>
      </w:r>
    </w:p>
    <w:p w:rsidR="00477085" w:rsidRPr="00477085" w:rsidRDefault="00477085" w:rsidP="001D55F0">
      <w:pPr>
        <w:numPr>
          <w:ilvl w:val="0"/>
          <w:numId w:val="2"/>
        </w:numPr>
        <w:tabs>
          <w:tab w:val="left" w:pos="900"/>
        </w:tabs>
        <w:spacing w:line="276" w:lineRule="auto"/>
        <w:ind w:left="810"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hAnsi="Bookman Old Style"/>
        </w:rPr>
        <w:t>Develop and maintain a standardized and user friendly billing system for the firm</w:t>
      </w:r>
    </w:p>
    <w:p w:rsidR="006B3D2E" w:rsidRPr="00477085" w:rsidRDefault="006B3D2E" w:rsidP="006B3D2E">
      <w:pPr>
        <w:tabs>
          <w:tab w:val="left" w:pos="900"/>
        </w:tabs>
        <w:spacing w:line="276" w:lineRule="auto"/>
        <w:ind w:left="810"/>
        <w:contextualSpacing/>
        <w:rPr>
          <w:rFonts w:ascii="Bookman Old Style" w:hAnsi="Bookman Old Style" w:cs="Arial"/>
        </w:rPr>
      </w:pPr>
    </w:p>
    <w:p w:rsidR="001D55F0" w:rsidRPr="00477085" w:rsidRDefault="001D55F0" w:rsidP="00136818">
      <w:pPr>
        <w:tabs>
          <w:tab w:val="left" w:pos="990"/>
        </w:tabs>
        <w:spacing w:line="276" w:lineRule="auto"/>
        <w:rPr>
          <w:rFonts w:ascii="Bookman Old Style" w:eastAsia="Calibri" w:hAnsi="Bookman Old Style" w:cs="Arial"/>
          <w:b/>
        </w:rPr>
      </w:pPr>
      <w:r w:rsidRPr="00477085">
        <w:rPr>
          <w:rFonts w:ascii="Bookman Old Style" w:eastAsia="Calibri" w:hAnsi="Bookman Old Style" w:cs="Arial"/>
          <w:b/>
        </w:rPr>
        <w:t xml:space="preserve"> 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Employer </w:t>
      </w:r>
      <w:r w:rsidRPr="00477085">
        <w:rPr>
          <w:rFonts w:ascii="Bookman Old Style" w:eastAsia="Calibri" w:hAnsi="Bookman Old Style" w:cs="Arial"/>
        </w:rPr>
        <w:t xml:space="preserve">      : Zambia Public Procurement Authority.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Period   </w:t>
      </w:r>
      <w:r w:rsidRPr="00477085">
        <w:rPr>
          <w:rFonts w:ascii="Bookman Old Style" w:eastAsia="Calibri" w:hAnsi="Bookman Old Style" w:cs="Arial"/>
        </w:rPr>
        <w:t xml:space="preserve">         : August, 2016 to December, 2019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Position   </w:t>
      </w:r>
      <w:r w:rsidRPr="00477085">
        <w:rPr>
          <w:rFonts w:ascii="Bookman Old Style" w:eastAsia="Calibri" w:hAnsi="Bookman Old Style" w:cs="Arial"/>
        </w:rPr>
        <w:t xml:space="preserve">      : Assistant Accountant-Financial.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  <w:b/>
        </w:rPr>
      </w:pPr>
      <w:r w:rsidRPr="00477085">
        <w:rPr>
          <w:rFonts w:ascii="Bookman Old Style" w:eastAsia="Calibri" w:hAnsi="Bookman Old Style" w:cs="Arial"/>
          <w:b/>
        </w:rPr>
        <w:t>Responsibilities,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  <w:b/>
        </w:rPr>
      </w:pP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Prepare monthly schedules and reports for management decision making.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Capturing preparation of daily reports of receipts and payments.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General accounts reconciliation which include;</w:t>
      </w:r>
    </w:p>
    <w:p w:rsidR="001D55F0" w:rsidRPr="00477085" w:rsidRDefault="001D55F0" w:rsidP="001D55F0">
      <w:pPr>
        <w:numPr>
          <w:ilvl w:val="0"/>
          <w:numId w:val="4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 xml:space="preserve">Bank reconciliations, </w:t>
      </w:r>
    </w:p>
    <w:p w:rsidR="001D55F0" w:rsidRPr="00477085" w:rsidRDefault="001D55F0" w:rsidP="001D55F0">
      <w:pPr>
        <w:numPr>
          <w:ilvl w:val="0"/>
          <w:numId w:val="4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 xml:space="preserve">General Ledger reconciliations, </w:t>
      </w:r>
    </w:p>
    <w:p w:rsidR="001D55F0" w:rsidRPr="00477085" w:rsidRDefault="001D55F0" w:rsidP="001D55F0">
      <w:pPr>
        <w:numPr>
          <w:ilvl w:val="0"/>
          <w:numId w:val="4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 xml:space="preserve">Supplier accounts reconciliations and </w:t>
      </w:r>
    </w:p>
    <w:p w:rsidR="001D55F0" w:rsidRPr="00477085" w:rsidRDefault="001D55F0" w:rsidP="001D55F0">
      <w:pPr>
        <w:numPr>
          <w:ilvl w:val="0"/>
          <w:numId w:val="4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>Receivables accounts reconciliations and make follow ups on outstanding amounts.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Timely banking of receipts.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Petty cash management. I.e. replenishments, displacements and recording of transactions in Sage accounting system.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  <w:b/>
        </w:rPr>
      </w:pPr>
      <w:r w:rsidRPr="00477085">
        <w:rPr>
          <w:rFonts w:ascii="Bookman Old Style" w:eastAsia="Calibri" w:hAnsi="Bookman Old Style" w:cs="Arial"/>
        </w:rPr>
        <w:t>Assisting in audit queries from Internal and external auditors.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  <w:b/>
        </w:rPr>
      </w:pPr>
      <w:r w:rsidRPr="00477085">
        <w:rPr>
          <w:rFonts w:ascii="Bookman Old Style" w:eastAsia="Calibri" w:hAnsi="Bookman Old Style" w:cs="Arial"/>
        </w:rPr>
        <w:t>Payroll preparations and timely payments of salaries.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  <w:b/>
        </w:rPr>
      </w:pPr>
      <w:r w:rsidRPr="00477085">
        <w:rPr>
          <w:rFonts w:ascii="Bookman Old Style" w:eastAsia="Calibri" w:hAnsi="Bookman Old Style" w:cs="Arial"/>
        </w:rPr>
        <w:t>Insuring payroll related payments are done on time i.e. NAPSA returns and ZRA PAYE and Withholding tax.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  <w:b/>
        </w:rPr>
      </w:pPr>
      <w:r w:rsidRPr="00477085">
        <w:rPr>
          <w:rFonts w:ascii="Bookman Old Style" w:eastAsia="Calibri" w:hAnsi="Bookman Old Style" w:cs="Arial"/>
        </w:rPr>
        <w:t xml:space="preserve">Month-end closing processing i.e. making sure all transactions </w:t>
      </w:r>
      <w:proofErr w:type="gramStart"/>
      <w:r w:rsidRPr="00477085">
        <w:rPr>
          <w:rFonts w:ascii="Bookman Old Style" w:eastAsia="Calibri" w:hAnsi="Bookman Old Style" w:cs="Arial"/>
        </w:rPr>
        <w:t>are</w:t>
      </w:r>
      <w:proofErr w:type="gramEnd"/>
      <w:r w:rsidRPr="00477085">
        <w:rPr>
          <w:rFonts w:ascii="Bookman Old Style" w:eastAsia="Calibri" w:hAnsi="Bookman Old Style" w:cs="Arial"/>
        </w:rPr>
        <w:t xml:space="preserve"> </w:t>
      </w:r>
      <w:r w:rsidRPr="00477085">
        <w:rPr>
          <w:rFonts w:ascii="Bookman Old Style" w:eastAsia="Calibri" w:hAnsi="Bookman Old Style" w:cs="Arial"/>
        </w:rPr>
        <w:lastRenderedPageBreak/>
        <w:t>recorded and assisting in preparations of monthly trail balance.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  <w:b/>
        </w:rPr>
      </w:pPr>
      <w:r w:rsidRPr="00477085">
        <w:rPr>
          <w:rFonts w:ascii="Bookman Old Style" w:eastAsia="Calibri" w:hAnsi="Bookman Old Style" w:cs="Arial"/>
        </w:rPr>
        <w:t>Resolving payroll related queries to staff are resolved promptly.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  <w:b/>
        </w:rPr>
      </w:pPr>
      <w:r w:rsidRPr="00477085">
        <w:rPr>
          <w:rFonts w:ascii="Bookman Old Style" w:eastAsia="Calibri" w:hAnsi="Bookman Old Style" w:cs="Arial"/>
        </w:rPr>
        <w:t xml:space="preserve">Maintenance of the fixed asset </w:t>
      </w:r>
      <w:r w:rsidR="007C3321" w:rsidRPr="00477085">
        <w:rPr>
          <w:rFonts w:ascii="Bookman Old Style" w:eastAsia="Calibri" w:hAnsi="Bookman Old Style" w:cs="Arial"/>
        </w:rPr>
        <w:t>registers</w:t>
      </w:r>
      <w:r w:rsidRPr="00477085">
        <w:rPr>
          <w:rFonts w:ascii="Bookman Old Style" w:eastAsia="Calibri" w:hAnsi="Bookman Old Style" w:cs="Arial"/>
        </w:rPr>
        <w:t xml:space="preserve"> I.e. additions, transfers and disposals.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  <w:b/>
        </w:rPr>
      </w:pPr>
      <w:r w:rsidRPr="00477085">
        <w:rPr>
          <w:rFonts w:ascii="Bookman Old Style" w:eastAsia="Calibri" w:hAnsi="Bookman Old Style" w:cs="Arial"/>
        </w:rPr>
        <w:t xml:space="preserve"> Assisting in Institutional budget preparations, tracking and variance analysis.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  <w:b/>
        </w:rPr>
      </w:pPr>
      <w:r w:rsidRPr="00477085">
        <w:rPr>
          <w:rFonts w:ascii="Bookman Old Style" w:eastAsia="Calibri" w:hAnsi="Bookman Old Style" w:cs="Arial"/>
        </w:rPr>
        <w:t>Risk management and mitigation by working hand in hand with internal audit.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  <w:b/>
        </w:rPr>
      </w:pPr>
      <w:r w:rsidRPr="00477085">
        <w:rPr>
          <w:rFonts w:ascii="Bookman Old Style" w:eastAsia="Calibri" w:hAnsi="Bookman Old Style" w:cs="Arial"/>
        </w:rPr>
        <w:t>Reside as secretary of the finance department monthly meetings.</w:t>
      </w:r>
    </w:p>
    <w:p w:rsidR="001D55F0" w:rsidRPr="00477085" w:rsidRDefault="001D55F0" w:rsidP="001D55F0">
      <w:pPr>
        <w:numPr>
          <w:ilvl w:val="0"/>
          <w:numId w:val="3"/>
        </w:numPr>
        <w:tabs>
          <w:tab w:val="left" w:pos="990"/>
        </w:tabs>
        <w:spacing w:line="276" w:lineRule="auto"/>
        <w:ind w:hanging="360"/>
        <w:contextualSpacing/>
        <w:rPr>
          <w:rFonts w:ascii="Bookman Old Style" w:hAnsi="Bookman Old Style" w:cs="Arial"/>
          <w:b/>
        </w:rPr>
      </w:pPr>
      <w:r w:rsidRPr="00477085">
        <w:rPr>
          <w:rFonts w:ascii="Bookman Old Style" w:eastAsia="Calibri" w:hAnsi="Bookman Old Style" w:cs="Arial"/>
        </w:rPr>
        <w:t xml:space="preserve">Member of various tender valuation committees from time to time as appointed by the Institution. </w:t>
      </w:r>
    </w:p>
    <w:p w:rsidR="001D55F0" w:rsidRPr="00477085" w:rsidRDefault="001D55F0" w:rsidP="001D55F0">
      <w:pPr>
        <w:tabs>
          <w:tab w:val="left" w:pos="990"/>
        </w:tabs>
        <w:rPr>
          <w:rFonts w:ascii="Bookman Old Style" w:hAnsi="Bookman Old Style" w:cs="Arial"/>
          <w:b/>
        </w:rPr>
      </w:pPr>
    </w:p>
    <w:p w:rsidR="001D55F0" w:rsidRPr="00477085" w:rsidRDefault="001D55F0" w:rsidP="00136818">
      <w:pPr>
        <w:tabs>
          <w:tab w:val="left" w:pos="990"/>
        </w:tabs>
        <w:rPr>
          <w:rFonts w:ascii="Bookman Old Style" w:hAnsi="Bookman Old Style" w:cs="Arial"/>
          <w:b/>
        </w:rPr>
      </w:pP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Employer </w:t>
      </w:r>
      <w:r w:rsidRPr="00477085">
        <w:rPr>
          <w:rFonts w:ascii="Bookman Old Style" w:eastAsia="Calibri" w:hAnsi="Bookman Old Style" w:cs="Arial"/>
        </w:rPr>
        <w:t xml:space="preserve">      : Examinations Council of Zambia.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Period   </w:t>
      </w:r>
      <w:r w:rsidRPr="00477085">
        <w:rPr>
          <w:rFonts w:ascii="Bookman Old Style" w:eastAsia="Calibri" w:hAnsi="Bookman Old Style" w:cs="Arial"/>
        </w:rPr>
        <w:t xml:space="preserve">         : April to October, 2015.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  <w:b/>
        </w:rPr>
        <w:t xml:space="preserve">Position   </w:t>
      </w:r>
      <w:r w:rsidRPr="00477085">
        <w:rPr>
          <w:rFonts w:ascii="Bookman Old Style" w:eastAsia="Calibri" w:hAnsi="Bookman Old Style" w:cs="Arial"/>
        </w:rPr>
        <w:t xml:space="preserve">      : Temporal Assistant Internal Auditor.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  <w:b/>
        </w:rPr>
      </w:pPr>
      <w:r w:rsidRPr="00477085">
        <w:rPr>
          <w:rFonts w:ascii="Bookman Old Style" w:eastAsia="Calibri" w:hAnsi="Bookman Old Style" w:cs="Arial"/>
          <w:b/>
        </w:rPr>
        <w:t>Responsibilities,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  <w:b/>
        </w:rPr>
      </w:pPr>
    </w:p>
    <w:p w:rsidR="001D55F0" w:rsidRPr="00477085" w:rsidRDefault="001D55F0" w:rsidP="001D55F0">
      <w:pPr>
        <w:numPr>
          <w:ilvl w:val="0"/>
          <w:numId w:val="5"/>
        </w:numPr>
        <w:tabs>
          <w:tab w:val="left" w:pos="990"/>
        </w:tabs>
        <w:spacing w:line="276" w:lineRule="auto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hAnsi="Bookman Old Style" w:cs="Arial"/>
        </w:rPr>
        <w:t>Execute both operational and compliance audit based on internal audit guidelines underlined by the council’s internal audit methodology to insure compliance of regulations.</w:t>
      </w:r>
    </w:p>
    <w:p w:rsidR="001D55F0" w:rsidRPr="00477085" w:rsidRDefault="001D55F0" w:rsidP="001D55F0">
      <w:pPr>
        <w:numPr>
          <w:ilvl w:val="0"/>
          <w:numId w:val="5"/>
        </w:numPr>
        <w:tabs>
          <w:tab w:val="left" w:pos="990"/>
        </w:tabs>
        <w:spacing w:line="276" w:lineRule="auto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hAnsi="Bookman Old Style" w:cs="Arial"/>
        </w:rPr>
        <w:t>Monitoring of payments deadline to safeguard against penalties and meeting institutional Contractual obligations.</w:t>
      </w:r>
    </w:p>
    <w:p w:rsidR="001D55F0" w:rsidRPr="00477085" w:rsidRDefault="001D55F0" w:rsidP="001D55F0">
      <w:pPr>
        <w:numPr>
          <w:ilvl w:val="0"/>
          <w:numId w:val="5"/>
        </w:numPr>
        <w:tabs>
          <w:tab w:val="left" w:pos="990"/>
        </w:tabs>
        <w:spacing w:line="276" w:lineRule="auto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hAnsi="Bookman Old Style" w:cs="Arial"/>
        </w:rPr>
        <w:t xml:space="preserve">Analyzing and evaluating accounting documentation. </w:t>
      </w:r>
    </w:p>
    <w:p w:rsidR="001D55F0" w:rsidRPr="00477085" w:rsidRDefault="001D55F0" w:rsidP="001D55F0">
      <w:pPr>
        <w:numPr>
          <w:ilvl w:val="0"/>
          <w:numId w:val="5"/>
        </w:numPr>
        <w:tabs>
          <w:tab w:val="left" w:pos="990"/>
        </w:tabs>
        <w:spacing w:line="276" w:lineRule="auto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hAnsi="Bookman Old Style" w:cs="Arial"/>
        </w:rPr>
        <w:t xml:space="preserve">Assisting senior Internal Auditors in preparation of department Internal Audit reports for management and the risk and audit committee. </w:t>
      </w:r>
    </w:p>
    <w:p w:rsidR="001D55F0" w:rsidRPr="00477085" w:rsidRDefault="001D55F0" w:rsidP="001D55F0">
      <w:pPr>
        <w:numPr>
          <w:ilvl w:val="0"/>
          <w:numId w:val="5"/>
        </w:numPr>
        <w:tabs>
          <w:tab w:val="left" w:pos="990"/>
        </w:tabs>
        <w:spacing w:line="276" w:lineRule="auto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Evaluate key internal controls to ascertain their adequacy in preventing fraud and errors.</w:t>
      </w:r>
    </w:p>
    <w:p w:rsidR="001D55F0" w:rsidRPr="00477085" w:rsidRDefault="001D55F0" w:rsidP="001D55F0">
      <w:pPr>
        <w:numPr>
          <w:ilvl w:val="0"/>
          <w:numId w:val="5"/>
        </w:numPr>
        <w:tabs>
          <w:tab w:val="left" w:pos="990"/>
        </w:tabs>
        <w:spacing w:line="276" w:lineRule="auto"/>
        <w:contextualSpacing/>
        <w:jc w:val="both"/>
        <w:rPr>
          <w:rFonts w:ascii="Bookman Old Style" w:hAnsi="Bookman Old Style" w:cs="Arial"/>
        </w:rPr>
      </w:pPr>
      <w:r w:rsidRPr="00477085">
        <w:rPr>
          <w:rFonts w:ascii="Bookman Old Style" w:eastAsia="Calibri" w:hAnsi="Bookman Old Style" w:cs="Arial"/>
        </w:rPr>
        <w:t>Participate in internal audit unit budget and institutional budget proposals.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jc w:val="both"/>
        <w:rPr>
          <w:rFonts w:ascii="Bookman Old Style" w:eastAsia="Calibri" w:hAnsi="Bookman Old Style" w:cs="Arial"/>
          <w:b/>
        </w:rPr>
      </w:pPr>
    </w:p>
    <w:p w:rsidR="001D55F0" w:rsidRPr="00477085" w:rsidRDefault="001D55F0" w:rsidP="000F241E">
      <w:pPr>
        <w:tabs>
          <w:tab w:val="left" w:pos="810"/>
        </w:tabs>
        <w:rPr>
          <w:rFonts w:ascii="Bookman Old Style" w:hAnsi="Bookman Old Style" w:cs="Arial"/>
          <w:b/>
        </w:rPr>
      </w:pPr>
      <w:r w:rsidRPr="00477085">
        <w:rPr>
          <w:rFonts w:ascii="Bookman Old Style" w:eastAsia="Calibri" w:hAnsi="Bookman Old Style" w:cs="Arial"/>
        </w:rPr>
        <w:t xml:space="preserve"> </w:t>
      </w:r>
    </w:p>
    <w:p w:rsidR="001D55F0" w:rsidRPr="00477085" w:rsidRDefault="001D55F0" w:rsidP="001D55F0">
      <w:pPr>
        <w:tabs>
          <w:tab w:val="left" w:pos="990"/>
        </w:tabs>
        <w:ind w:left="1080" w:hanging="720"/>
        <w:rPr>
          <w:rFonts w:ascii="Bookman Old Style" w:hAnsi="Bookman Old Style" w:cs="Arial"/>
          <w:b/>
        </w:rPr>
      </w:pPr>
      <w:r w:rsidRPr="00477085">
        <w:rPr>
          <w:rFonts w:ascii="Bookman Old Style" w:hAnsi="Bookman Old Style" w:cs="Arial"/>
        </w:rPr>
        <w:t xml:space="preserve">   </w:t>
      </w:r>
    </w:p>
    <w:p w:rsidR="001D55F0" w:rsidRPr="00477085" w:rsidRDefault="001D55F0" w:rsidP="00136818">
      <w:pPr>
        <w:tabs>
          <w:tab w:val="left" w:pos="990"/>
        </w:tabs>
        <w:spacing w:after="200" w:line="276" w:lineRule="auto"/>
        <w:ind w:left="720" w:hanging="720"/>
        <w:rPr>
          <w:rFonts w:ascii="Bookman Old Style" w:eastAsia="Calibri" w:hAnsi="Bookman Old Style" w:cs="Arial"/>
          <w:b/>
        </w:rPr>
      </w:pPr>
    </w:p>
    <w:p w:rsidR="001D55F0" w:rsidRPr="00477085" w:rsidRDefault="001D55F0" w:rsidP="00154D5A">
      <w:pPr>
        <w:pBdr>
          <w:bottom w:val="single" w:sz="4" w:space="1" w:color="auto"/>
        </w:pBdr>
        <w:shd w:val="clear" w:color="auto" w:fill="D9E2F3" w:themeFill="accent5" w:themeFillTint="33"/>
        <w:tabs>
          <w:tab w:val="left" w:pos="990"/>
        </w:tabs>
        <w:spacing w:after="200" w:line="276" w:lineRule="auto"/>
        <w:ind w:left="720" w:hanging="720"/>
        <w:rPr>
          <w:rFonts w:ascii="Bookman Old Style" w:eastAsia="Calibri" w:hAnsi="Bookman Old Style" w:cs="Arial"/>
          <w:b/>
        </w:rPr>
      </w:pPr>
      <w:r w:rsidRPr="00477085">
        <w:rPr>
          <w:rFonts w:ascii="Bookman Old Style" w:eastAsia="Calibri" w:hAnsi="Bookman Old Style" w:cs="Arial"/>
          <w:b/>
        </w:rPr>
        <w:t>REFERENCES:</w:t>
      </w:r>
    </w:p>
    <w:p w:rsidR="001D55F0" w:rsidRPr="00477085" w:rsidRDefault="006305BE" w:rsidP="001D55F0">
      <w:pPr>
        <w:numPr>
          <w:ilvl w:val="0"/>
          <w:numId w:val="6"/>
        </w:numPr>
        <w:tabs>
          <w:tab w:val="left" w:pos="990"/>
        </w:tabs>
        <w:spacing w:line="276" w:lineRule="auto"/>
        <w:ind w:left="360" w:hanging="360"/>
        <w:contextualSpacing/>
        <w:rPr>
          <w:rFonts w:ascii="Bookman Old Style" w:eastAsia="Calibri" w:hAnsi="Bookman Old Style" w:cs="Arial"/>
        </w:rPr>
      </w:pPr>
      <w:r>
        <w:rPr>
          <w:rFonts w:ascii="Bookman Old Style" w:eastAsia="Calibri" w:hAnsi="Bookman Old Style" w:cs="Arial"/>
        </w:rPr>
        <w:t>Mehluli Batakathi Malisa</w:t>
      </w:r>
      <w:r w:rsidR="001D55F0" w:rsidRPr="00477085">
        <w:rPr>
          <w:rFonts w:ascii="Bookman Old Style" w:eastAsia="Calibri" w:hAnsi="Bookman Old Style" w:cs="Arial"/>
        </w:rPr>
        <w:t>(Mr.)</w:t>
      </w:r>
    </w:p>
    <w:p w:rsidR="001D55F0" w:rsidRPr="00477085" w:rsidRDefault="006305BE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>
        <w:rPr>
          <w:rFonts w:ascii="Bookman Old Style" w:eastAsia="Calibri" w:hAnsi="Bookman Old Style" w:cs="Arial"/>
        </w:rPr>
        <w:t>Senior Associate</w:t>
      </w:r>
    </w:p>
    <w:p w:rsidR="001D55F0" w:rsidRPr="00477085" w:rsidRDefault="006305BE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>
        <w:rPr>
          <w:rFonts w:ascii="Bookman Old Style" w:eastAsia="Calibri" w:hAnsi="Bookman Old Style" w:cs="Arial"/>
        </w:rPr>
        <w:t>Muyatwa Legal Practitioners</w:t>
      </w:r>
      <w:r w:rsidR="001D55F0" w:rsidRPr="00477085">
        <w:rPr>
          <w:rFonts w:ascii="Bookman Old Style" w:eastAsia="Calibri" w:hAnsi="Bookman Old Style" w:cs="Arial"/>
        </w:rPr>
        <w:t>.</w:t>
      </w:r>
    </w:p>
    <w:p w:rsidR="001D55F0" w:rsidRPr="00477085" w:rsidRDefault="007C3321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>
        <w:rPr>
          <w:rFonts w:ascii="Bookman Old Style" w:eastAsia="Calibri" w:hAnsi="Bookman Old Style" w:cs="Arial"/>
        </w:rPr>
        <w:lastRenderedPageBreak/>
        <w:t>Box 30685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>Lusaka.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>Tell: +260 974 041 785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 xml:space="preserve">Email: </w:t>
      </w:r>
      <w:hyperlink r:id="rId7" w:history="1">
        <w:r w:rsidR="007C3321" w:rsidRPr="009458D2">
          <w:rPr>
            <w:rStyle w:val="Hyperlink"/>
            <w:rFonts w:ascii="Bookman Old Style" w:eastAsia="Calibri" w:hAnsi="Bookman Old Style" w:cs="Arial"/>
          </w:rPr>
          <w:t>malisabm@muyatwalegal.com</w:t>
        </w:r>
      </w:hyperlink>
      <w:r w:rsidRPr="00477085">
        <w:rPr>
          <w:rFonts w:ascii="Bookman Old Style" w:eastAsia="Calibri" w:hAnsi="Bookman Old Style" w:cs="Arial"/>
        </w:rPr>
        <w:t xml:space="preserve"> </w:t>
      </w:r>
    </w:p>
    <w:p w:rsidR="001D55F0" w:rsidRPr="00477085" w:rsidRDefault="001D55F0" w:rsidP="001D55F0">
      <w:pPr>
        <w:tabs>
          <w:tab w:val="left" w:pos="990"/>
        </w:tabs>
        <w:rPr>
          <w:rFonts w:ascii="Bookman Old Style" w:hAnsi="Bookman Old Style" w:cs="Arial"/>
        </w:rPr>
      </w:pPr>
    </w:p>
    <w:p w:rsidR="001D55F0" w:rsidRPr="00477085" w:rsidRDefault="001D55F0" w:rsidP="001D55F0">
      <w:pPr>
        <w:tabs>
          <w:tab w:val="left" w:pos="990"/>
        </w:tabs>
        <w:rPr>
          <w:rFonts w:ascii="Bookman Old Style" w:hAnsi="Bookman Old Style" w:cs="Arial"/>
        </w:rPr>
      </w:pPr>
    </w:p>
    <w:p w:rsidR="001D55F0" w:rsidRPr="00477085" w:rsidRDefault="006305BE" w:rsidP="001D55F0">
      <w:pPr>
        <w:numPr>
          <w:ilvl w:val="0"/>
          <w:numId w:val="6"/>
        </w:numPr>
        <w:tabs>
          <w:tab w:val="left" w:pos="990"/>
        </w:tabs>
        <w:spacing w:line="276" w:lineRule="auto"/>
        <w:ind w:left="360" w:hanging="360"/>
        <w:contextualSpacing/>
        <w:rPr>
          <w:rFonts w:ascii="Bookman Old Style" w:eastAsia="Calibri" w:hAnsi="Bookman Old Style" w:cs="Arial"/>
        </w:rPr>
      </w:pPr>
      <w:bookmarkStart w:id="0" w:name="_30j0zll"/>
      <w:bookmarkEnd w:id="0"/>
      <w:r>
        <w:rPr>
          <w:rFonts w:ascii="Bookman Old Style" w:eastAsia="Calibri" w:hAnsi="Bookman Old Style" w:cs="Arial"/>
        </w:rPr>
        <w:t>Kelvin Shamizhinga</w:t>
      </w:r>
      <w:r w:rsidR="001D55F0" w:rsidRPr="00477085">
        <w:rPr>
          <w:rFonts w:ascii="Bookman Old Style" w:eastAsia="Calibri" w:hAnsi="Bookman Old Style" w:cs="Arial"/>
        </w:rPr>
        <w:t xml:space="preserve"> (Mr.)</w:t>
      </w:r>
    </w:p>
    <w:p w:rsidR="001D55F0" w:rsidRPr="00477085" w:rsidRDefault="006305BE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>
        <w:rPr>
          <w:rFonts w:ascii="Bookman Old Style" w:eastAsia="Calibri" w:hAnsi="Bookman Old Style" w:cs="Arial"/>
        </w:rPr>
        <w:t>Director Human Resource and Administration</w:t>
      </w:r>
      <w:r w:rsidR="001D55F0" w:rsidRPr="00477085">
        <w:rPr>
          <w:rFonts w:ascii="Bookman Old Style" w:eastAsia="Calibri" w:hAnsi="Bookman Old Style" w:cs="Arial"/>
        </w:rPr>
        <w:t xml:space="preserve">. 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>Zambia Public Procurement Authority.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>Box 31009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>Lusaka.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>Tell: +260 977 519 506.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 xml:space="preserve">Email: </w:t>
      </w:r>
      <w:hyperlink r:id="rId8" w:history="1">
        <w:r w:rsidR="006305BE" w:rsidRPr="009458D2">
          <w:rPr>
            <w:rStyle w:val="Hyperlink"/>
            <w:rFonts w:ascii="Bookman Old Style" w:eastAsia="Calibri" w:hAnsi="Bookman Old Style" w:cs="Arial"/>
          </w:rPr>
          <w:t>k.shamizhinga@zppa.org.zm</w:t>
        </w:r>
      </w:hyperlink>
      <w:r w:rsidRPr="00477085">
        <w:rPr>
          <w:rFonts w:ascii="Bookman Old Style" w:eastAsia="Calibri" w:hAnsi="Bookman Old Style" w:cs="Arial"/>
        </w:rPr>
        <w:t xml:space="preserve"> </w:t>
      </w:r>
    </w:p>
    <w:p w:rsidR="001D55F0" w:rsidRPr="00477085" w:rsidRDefault="001D55F0" w:rsidP="001D55F0">
      <w:pPr>
        <w:tabs>
          <w:tab w:val="left" w:pos="990"/>
        </w:tabs>
        <w:spacing w:after="200" w:line="276" w:lineRule="auto"/>
        <w:ind w:left="1080" w:hanging="720"/>
        <w:rPr>
          <w:rFonts w:ascii="Bookman Old Style" w:eastAsia="Calibri" w:hAnsi="Bookman Old Style" w:cs="Arial"/>
        </w:rPr>
      </w:pPr>
    </w:p>
    <w:p w:rsidR="001D55F0" w:rsidRPr="00477085" w:rsidRDefault="001D55F0" w:rsidP="001D55F0">
      <w:pPr>
        <w:tabs>
          <w:tab w:val="left" w:pos="990"/>
        </w:tabs>
        <w:rPr>
          <w:rFonts w:ascii="Bookman Old Style" w:hAnsi="Bookman Old Style" w:cs="Arial"/>
        </w:rPr>
      </w:pPr>
      <w:r w:rsidRPr="00477085">
        <w:rPr>
          <w:rFonts w:ascii="Bookman Old Style" w:hAnsi="Bookman Old Style" w:cs="Arial"/>
        </w:rPr>
        <w:t>3.  Jacqueline M. Chikwama (Mrs.)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>Council Secretary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>Examinations Council of Zambia.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>Box 50432</w:t>
      </w:r>
    </w:p>
    <w:p w:rsidR="001D55F0" w:rsidRPr="00477085" w:rsidRDefault="001D55F0" w:rsidP="001D55F0">
      <w:pPr>
        <w:tabs>
          <w:tab w:val="left" w:pos="990"/>
        </w:tabs>
        <w:spacing w:line="276" w:lineRule="auto"/>
        <w:ind w:left="108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>Lusaka.</w:t>
      </w:r>
    </w:p>
    <w:p w:rsidR="001D55F0" w:rsidRPr="00477085" w:rsidRDefault="001D55F0" w:rsidP="00136818">
      <w:pPr>
        <w:tabs>
          <w:tab w:val="left" w:pos="990"/>
        </w:tabs>
        <w:spacing w:line="276" w:lineRule="auto"/>
        <w:ind w:left="720" w:hanging="720"/>
        <w:rPr>
          <w:rFonts w:ascii="Bookman Old Style" w:eastAsia="Calibri" w:hAnsi="Bookman Old Style" w:cs="Arial"/>
        </w:rPr>
      </w:pPr>
      <w:r w:rsidRPr="00477085">
        <w:rPr>
          <w:rFonts w:ascii="Bookman Old Style" w:eastAsia="Calibri" w:hAnsi="Bookman Old Style" w:cs="Arial"/>
        </w:rPr>
        <w:t xml:space="preserve">     Tell: +260 211 252544/2546</w:t>
      </w:r>
    </w:p>
    <w:p w:rsidR="000E28E5" w:rsidRPr="00477085" w:rsidRDefault="000E28E5">
      <w:pPr>
        <w:rPr>
          <w:rFonts w:ascii="Bookman Old Style" w:hAnsi="Bookman Old Style"/>
        </w:rPr>
      </w:pPr>
      <w:bookmarkStart w:id="1" w:name="_GoBack"/>
      <w:bookmarkEnd w:id="1"/>
    </w:p>
    <w:sectPr w:rsidR="000E28E5" w:rsidRPr="00477085" w:rsidSect="00B049DB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494"/>
    <w:multiLevelType w:val="multilevel"/>
    <w:tmpl w:val="FFFFFFFF"/>
    <w:lvl w:ilvl="0">
      <w:start w:val="1"/>
      <w:numFmt w:val="bullet"/>
      <w:lvlText w:val="➢"/>
      <w:lvlJc w:val="left"/>
      <w:pPr>
        <w:ind w:left="-2520" w:firstLine="25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-180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-1080" w:firstLine="54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-360" w:firstLine="68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" w:firstLine="82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1080" w:firstLine="97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1800" w:firstLine="111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2520" w:firstLine="126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240" w:firstLine="14040"/>
      </w:pPr>
      <w:rPr>
        <w:rFonts w:ascii="Arial" w:eastAsia="Arial" w:hAnsi="Arial" w:cs="Arial"/>
      </w:rPr>
    </w:lvl>
  </w:abstractNum>
  <w:abstractNum w:abstractNumId="1">
    <w:nsid w:val="31C9339B"/>
    <w:multiLevelType w:val="multilevel"/>
    <w:tmpl w:val="FFFFFFFF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">
    <w:nsid w:val="3C107E10"/>
    <w:multiLevelType w:val="multilevel"/>
    <w:tmpl w:val="FFFFFFFF"/>
    <w:lvl w:ilvl="0">
      <w:start w:val="1"/>
      <w:numFmt w:val="upperRoman"/>
      <w:lvlText w:val="%1."/>
      <w:lvlJc w:val="right"/>
      <w:pPr>
        <w:ind w:left="1500" w:firstLine="2640"/>
      </w:pPr>
    </w:lvl>
    <w:lvl w:ilvl="1">
      <w:start w:val="1"/>
      <w:numFmt w:val="lowerLetter"/>
      <w:lvlText w:val="%2."/>
      <w:lvlJc w:val="left"/>
      <w:pPr>
        <w:ind w:left="2220" w:firstLine="4080"/>
      </w:pPr>
    </w:lvl>
    <w:lvl w:ilvl="2">
      <w:start w:val="1"/>
      <w:numFmt w:val="lowerRoman"/>
      <w:lvlText w:val="%3."/>
      <w:lvlJc w:val="right"/>
      <w:pPr>
        <w:ind w:left="2940" w:firstLine="5700"/>
      </w:pPr>
    </w:lvl>
    <w:lvl w:ilvl="3">
      <w:start w:val="1"/>
      <w:numFmt w:val="decimal"/>
      <w:lvlText w:val="%4."/>
      <w:lvlJc w:val="left"/>
      <w:pPr>
        <w:ind w:left="3660" w:firstLine="6960"/>
      </w:pPr>
    </w:lvl>
    <w:lvl w:ilvl="4">
      <w:start w:val="1"/>
      <w:numFmt w:val="lowerLetter"/>
      <w:lvlText w:val="%5."/>
      <w:lvlJc w:val="left"/>
      <w:pPr>
        <w:ind w:left="4380" w:firstLine="8400"/>
      </w:pPr>
    </w:lvl>
    <w:lvl w:ilvl="5">
      <w:start w:val="1"/>
      <w:numFmt w:val="lowerRoman"/>
      <w:lvlText w:val="%6."/>
      <w:lvlJc w:val="right"/>
      <w:pPr>
        <w:ind w:left="5100" w:firstLine="10020"/>
      </w:pPr>
    </w:lvl>
    <w:lvl w:ilvl="6">
      <w:start w:val="1"/>
      <w:numFmt w:val="decimal"/>
      <w:lvlText w:val="%7."/>
      <w:lvlJc w:val="left"/>
      <w:pPr>
        <w:ind w:left="5820" w:firstLine="11280"/>
      </w:pPr>
    </w:lvl>
    <w:lvl w:ilvl="7">
      <w:start w:val="1"/>
      <w:numFmt w:val="lowerLetter"/>
      <w:lvlText w:val="%8."/>
      <w:lvlJc w:val="left"/>
      <w:pPr>
        <w:ind w:left="6540" w:firstLine="12720"/>
      </w:pPr>
    </w:lvl>
    <w:lvl w:ilvl="8">
      <w:start w:val="1"/>
      <w:numFmt w:val="lowerRoman"/>
      <w:lvlText w:val="%9."/>
      <w:lvlJc w:val="right"/>
      <w:pPr>
        <w:ind w:left="7260" w:firstLine="14340"/>
      </w:pPr>
    </w:lvl>
  </w:abstractNum>
  <w:abstractNum w:abstractNumId="3">
    <w:nsid w:val="4E926DC3"/>
    <w:multiLevelType w:val="hybridMultilevel"/>
    <w:tmpl w:val="3BA45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3F34F5"/>
    <w:multiLevelType w:val="multilevel"/>
    <w:tmpl w:val="FFFFFFFF"/>
    <w:lvl w:ilvl="0">
      <w:start w:val="1"/>
      <w:numFmt w:val="bullet"/>
      <w:lvlText w:val="●"/>
      <w:lvlJc w:val="left"/>
      <w:pPr>
        <w:ind w:left="1440" w:firstLine="25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68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82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111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126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14040"/>
      </w:pPr>
      <w:rPr>
        <w:rFonts w:ascii="Arial" w:eastAsia="Arial" w:hAnsi="Arial" w:cs="Arial"/>
      </w:rPr>
    </w:lvl>
  </w:abstractNum>
  <w:abstractNum w:abstractNumId="5">
    <w:nsid w:val="6AEF3046"/>
    <w:multiLevelType w:val="multilevel"/>
    <w:tmpl w:val="FFFFFFFF"/>
    <w:lvl w:ilvl="0">
      <w:start w:val="1"/>
      <w:numFmt w:val="decimal"/>
      <w:lvlText w:val="%1."/>
      <w:lvlJc w:val="left"/>
      <w:pPr>
        <w:ind w:left="1440" w:firstLine="2520"/>
      </w:pPr>
    </w:lvl>
    <w:lvl w:ilvl="1">
      <w:start w:val="1"/>
      <w:numFmt w:val="lowerLetter"/>
      <w:lvlText w:val="%2."/>
      <w:lvlJc w:val="left"/>
      <w:pPr>
        <w:ind w:left="2160" w:firstLine="3960"/>
      </w:pPr>
    </w:lvl>
    <w:lvl w:ilvl="2">
      <w:start w:val="1"/>
      <w:numFmt w:val="lowerRoman"/>
      <w:lvlText w:val="%3."/>
      <w:lvlJc w:val="right"/>
      <w:pPr>
        <w:ind w:left="2880" w:firstLine="5580"/>
      </w:pPr>
    </w:lvl>
    <w:lvl w:ilvl="3">
      <w:start w:val="1"/>
      <w:numFmt w:val="decimal"/>
      <w:lvlText w:val="%4."/>
      <w:lvlJc w:val="left"/>
      <w:pPr>
        <w:ind w:left="3600" w:firstLine="6840"/>
      </w:pPr>
    </w:lvl>
    <w:lvl w:ilvl="4">
      <w:start w:val="1"/>
      <w:numFmt w:val="lowerLetter"/>
      <w:lvlText w:val="%5."/>
      <w:lvlJc w:val="left"/>
      <w:pPr>
        <w:ind w:left="4320" w:firstLine="8280"/>
      </w:pPr>
    </w:lvl>
    <w:lvl w:ilvl="5">
      <w:start w:val="1"/>
      <w:numFmt w:val="lowerRoman"/>
      <w:lvlText w:val="%6."/>
      <w:lvlJc w:val="right"/>
      <w:pPr>
        <w:ind w:left="5040" w:firstLine="9900"/>
      </w:pPr>
    </w:lvl>
    <w:lvl w:ilvl="6">
      <w:start w:val="1"/>
      <w:numFmt w:val="decimal"/>
      <w:lvlText w:val="%7."/>
      <w:lvlJc w:val="left"/>
      <w:pPr>
        <w:ind w:left="5760" w:firstLine="11160"/>
      </w:pPr>
    </w:lvl>
    <w:lvl w:ilvl="7">
      <w:start w:val="1"/>
      <w:numFmt w:val="lowerLetter"/>
      <w:lvlText w:val="%8."/>
      <w:lvlJc w:val="left"/>
      <w:pPr>
        <w:ind w:left="6480" w:firstLine="12600"/>
      </w:pPr>
    </w:lvl>
    <w:lvl w:ilvl="8">
      <w:start w:val="1"/>
      <w:numFmt w:val="lowerRoman"/>
      <w:lvlText w:val="%9."/>
      <w:lvlJc w:val="right"/>
      <w:pPr>
        <w:ind w:left="7200" w:firstLine="142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5F0"/>
    <w:rsid w:val="00093716"/>
    <w:rsid w:val="000E28E5"/>
    <w:rsid w:val="000F241E"/>
    <w:rsid w:val="00136818"/>
    <w:rsid w:val="00154D5A"/>
    <w:rsid w:val="00164240"/>
    <w:rsid w:val="001D55F0"/>
    <w:rsid w:val="00293815"/>
    <w:rsid w:val="003A6DDC"/>
    <w:rsid w:val="003C6538"/>
    <w:rsid w:val="003E1A6F"/>
    <w:rsid w:val="003E2077"/>
    <w:rsid w:val="004412F8"/>
    <w:rsid w:val="00477085"/>
    <w:rsid w:val="004D2A29"/>
    <w:rsid w:val="004F0F10"/>
    <w:rsid w:val="006305BE"/>
    <w:rsid w:val="006429DA"/>
    <w:rsid w:val="006B07B2"/>
    <w:rsid w:val="006B3D2E"/>
    <w:rsid w:val="006D79D2"/>
    <w:rsid w:val="00714F6B"/>
    <w:rsid w:val="007C3321"/>
    <w:rsid w:val="00AF0DA2"/>
    <w:rsid w:val="00AF6AF4"/>
    <w:rsid w:val="00B049DB"/>
    <w:rsid w:val="00B75480"/>
    <w:rsid w:val="00CC126B"/>
    <w:rsid w:val="00E478EB"/>
    <w:rsid w:val="00F06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5F0"/>
    <w:pPr>
      <w:widowControl w:val="0"/>
      <w:spacing w:after="0" w:line="240" w:lineRule="auto"/>
    </w:pPr>
    <w:rPr>
      <w:rFonts w:ascii="Cambria" w:eastAsia="Cambria" w:hAnsi="Cambria" w:cs="Cambria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55F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shamizhinga@zppa.org.zm" TargetMode="External"/><Relationship Id="rId3" Type="http://schemas.openxmlformats.org/officeDocument/2006/relationships/styles" Target="styles.xml"/><Relationship Id="rId7" Type="http://schemas.openxmlformats.org/officeDocument/2006/relationships/hyperlink" Target="mailto:malisabm@muyatwalega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ermunyati1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77A21-C56D-4F61-BEEF-7C0786A7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CRACK</dc:creator>
  <cp:keywords/>
  <dc:description/>
  <cp:lastModifiedBy>User</cp:lastModifiedBy>
  <cp:revision>4</cp:revision>
  <cp:lastPrinted>2022-03-07T07:49:00Z</cp:lastPrinted>
  <dcterms:created xsi:type="dcterms:W3CDTF">2020-10-19T08:08:00Z</dcterms:created>
  <dcterms:modified xsi:type="dcterms:W3CDTF">2022-03-07T07:49:00Z</dcterms:modified>
</cp:coreProperties>
</file>